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841" w:rsidRDefault="00D45841" w:rsidP="00BA6228">
      <w:pPr>
        <w:jc w:val="center"/>
        <w:rPr>
          <w:rFonts w:ascii="Arial" w:hAnsi="Arial" w:cs="Arial"/>
          <w:b/>
          <w:i/>
        </w:rPr>
      </w:pPr>
      <w:r>
        <w:rPr>
          <w:rFonts w:ascii="Arial" w:hAnsi="Arial" w:cs="Arial"/>
          <w:b/>
          <w:i/>
        </w:rPr>
        <w:t xml:space="preserve">HISTORIA DEL COMPUTADOR </w:t>
      </w:r>
      <w:r w:rsidR="00BA6228">
        <w:rPr>
          <w:rFonts w:ascii="Arial" w:hAnsi="Arial" w:cs="Arial"/>
          <w:b/>
          <w:i/>
        </w:rPr>
        <w:t>POR GENERACIONES</w:t>
      </w:r>
    </w:p>
    <w:p w:rsidR="00BA6228" w:rsidRDefault="00AB08E3" w:rsidP="00D45841">
      <w:pPr>
        <w:jc w:val="both"/>
        <w:rPr>
          <w:rFonts w:ascii="Arial" w:hAnsi="Arial" w:cs="Arial"/>
          <w:b/>
          <w:i/>
        </w:rPr>
      </w:pPr>
      <w:r>
        <w:rPr>
          <w:noProof/>
          <w:lang w:eastAsia="es-CO"/>
        </w:rPr>
        <w:drawing>
          <wp:inline distT="0" distB="0" distL="0" distR="0">
            <wp:extent cx="2579298" cy="2579298"/>
            <wp:effectExtent l="19050" t="0" r="0" b="0"/>
            <wp:docPr id="1" name="Imagen 1" descr="http://www.fortunecity.es/imaginapoder/centros/279/Comput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tunecity.es/imaginapoder/centros/279/Computer.bmp"/>
                    <pic:cNvPicPr>
                      <a:picLocks noChangeAspect="1" noChangeArrowheads="1"/>
                    </pic:cNvPicPr>
                  </pic:nvPicPr>
                  <pic:blipFill>
                    <a:blip r:embed="rId4" cstate="print"/>
                    <a:srcRect/>
                    <a:stretch>
                      <a:fillRect/>
                    </a:stretch>
                  </pic:blipFill>
                  <pic:spPr bwMode="auto">
                    <a:xfrm>
                      <a:off x="0" y="0"/>
                      <a:ext cx="2581209" cy="2581209"/>
                    </a:xfrm>
                    <a:prstGeom prst="rect">
                      <a:avLst/>
                    </a:prstGeom>
                    <a:noFill/>
                    <a:ln w="9525">
                      <a:noFill/>
                      <a:miter lim="800000"/>
                      <a:headEnd/>
                      <a:tailEnd/>
                    </a:ln>
                  </pic:spPr>
                </pic:pic>
              </a:graphicData>
            </a:graphic>
          </wp:inline>
        </w:drawing>
      </w:r>
      <w:r>
        <w:rPr>
          <w:noProof/>
          <w:lang w:eastAsia="es-CO"/>
        </w:rPr>
        <w:drawing>
          <wp:inline distT="0" distB="0" distL="0" distR="0">
            <wp:extent cx="2603380" cy="2456165"/>
            <wp:effectExtent l="19050" t="0" r="6470" b="0"/>
            <wp:docPr id="4" name="Imagen 4" descr="http://digitalgroup.info/wordpress/wp-content/uploads/2010/08/computador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igitalgroup.info/wordpress/wp-content/uploads/2010/08/computadora5.jpg"/>
                    <pic:cNvPicPr>
                      <a:picLocks noChangeAspect="1" noChangeArrowheads="1"/>
                    </pic:cNvPicPr>
                  </pic:nvPicPr>
                  <pic:blipFill>
                    <a:blip r:embed="rId5" cstate="print"/>
                    <a:srcRect/>
                    <a:stretch>
                      <a:fillRect/>
                    </a:stretch>
                  </pic:blipFill>
                  <pic:spPr bwMode="auto">
                    <a:xfrm>
                      <a:off x="0" y="0"/>
                      <a:ext cx="2604843" cy="2457546"/>
                    </a:xfrm>
                    <a:prstGeom prst="rect">
                      <a:avLst/>
                    </a:prstGeom>
                    <a:noFill/>
                    <a:ln w="9525">
                      <a:noFill/>
                      <a:miter lim="800000"/>
                      <a:headEnd/>
                      <a:tailEnd/>
                    </a:ln>
                  </pic:spPr>
                </pic:pic>
              </a:graphicData>
            </a:graphic>
          </wp:inline>
        </w:drawing>
      </w:r>
    </w:p>
    <w:p w:rsidR="00D45841" w:rsidRPr="00D45841" w:rsidRDefault="00D45841" w:rsidP="00D45841">
      <w:pPr>
        <w:jc w:val="both"/>
        <w:rPr>
          <w:rFonts w:ascii="Arial" w:hAnsi="Arial" w:cs="Arial"/>
          <w:b/>
          <w:i/>
        </w:rPr>
      </w:pPr>
      <w:r w:rsidRPr="00D45841">
        <w:rPr>
          <w:rFonts w:ascii="Arial" w:hAnsi="Arial" w:cs="Arial"/>
          <w:b/>
          <w:i/>
        </w:rPr>
        <w:t>PRIMERA GENERACION</w:t>
      </w:r>
    </w:p>
    <w:p w:rsidR="00D45841" w:rsidRPr="00D45841" w:rsidRDefault="00BA6228" w:rsidP="00D45841">
      <w:pPr>
        <w:jc w:val="both"/>
        <w:rPr>
          <w:rFonts w:ascii="Arial" w:hAnsi="Arial" w:cs="Arial"/>
        </w:rPr>
      </w:pPr>
      <w:r>
        <w:rPr>
          <w:rFonts w:ascii="Arial" w:hAnsi="Arial" w:cs="Arial"/>
        </w:rPr>
        <w:t xml:space="preserve">Abarca </w:t>
      </w:r>
      <w:r w:rsidR="00D45841" w:rsidRPr="00D45841">
        <w:rPr>
          <w:rFonts w:ascii="Arial" w:hAnsi="Arial" w:cs="Arial"/>
        </w:rPr>
        <w:t xml:space="preserve">desde 1951 hasta 1959. La compañía </w:t>
      </w:r>
      <w:proofErr w:type="spellStart"/>
      <w:r w:rsidR="00D45841" w:rsidRPr="00D45841">
        <w:rPr>
          <w:rFonts w:ascii="Arial" w:hAnsi="Arial" w:cs="Arial"/>
        </w:rPr>
        <w:t>Sperry</w:t>
      </w:r>
      <w:proofErr w:type="spellEnd"/>
      <w:r w:rsidR="00D45841" w:rsidRPr="00D45841">
        <w:rPr>
          <w:rFonts w:ascii="Arial" w:hAnsi="Arial" w:cs="Arial"/>
        </w:rPr>
        <w:t xml:space="preserve"> Rand </w:t>
      </w:r>
      <w:proofErr w:type="spellStart"/>
      <w:r w:rsidR="00D45841" w:rsidRPr="00D45841">
        <w:rPr>
          <w:rFonts w:ascii="Arial" w:hAnsi="Arial" w:cs="Arial"/>
        </w:rPr>
        <w:t>Corporation</w:t>
      </w:r>
      <w:proofErr w:type="spellEnd"/>
      <w:r w:rsidR="00D45841" w:rsidRPr="00D45841">
        <w:rPr>
          <w:rFonts w:ascii="Arial" w:hAnsi="Arial" w:cs="Arial"/>
        </w:rPr>
        <w:t xml:space="preserve"> construye la UNIVAC I, el primer Computador comercialmente disponible. Los componentes electrónicos usados fueron válvulas electrónicas, por este motivo su tamaño era muy grande y su mantenimiento complicado. Se calentaban rápidamente y esto obligaba a utilizar costosos sistemas de refrigeración. Eran de escasa fiabilidad, los tiempos de computación de los circuitos fundamentales eran de varios microsegundos, con lo que la ejecución de los programas largos implicaba espera, incluso de varios días. La forma de ejecutar los trabajos en los Computadores de esta generación era estrictamente a modo de secuencia.</w:t>
      </w:r>
    </w:p>
    <w:p w:rsidR="00D45841" w:rsidRPr="00D45841" w:rsidRDefault="00D45841" w:rsidP="00D45841">
      <w:pPr>
        <w:jc w:val="both"/>
        <w:rPr>
          <w:rFonts w:ascii="Arial" w:hAnsi="Arial" w:cs="Arial"/>
          <w:b/>
          <w:i/>
        </w:rPr>
      </w:pPr>
      <w:r w:rsidRPr="00D45841">
        <w:rPr>
          <w:rFonts w:ascii="Arial" w:hAnsi="Arial" w:cs="Arial"/>
          <w:b/>
          <w:i/>
        </w:rPr>
        <w:t>SEGUNDA GENERACION</w:t>
      </w:r>
    </w:p>
    <w:p w:rsidR="00D45841" w:rsidRPr="00D45841" w:rsidRDefault="00F70BC5" w:rsidP="00D45841">
      <w:pPr>
        <w:jc w:val="both"/>
        <w:rPr>
          <w:rFonts w:ascii="Arial" w:hAnsi="Arial" w:cs="Arial"/>
        </w:rPr>
      </w:pPr>
      <w:r>
        <w:rPr>
          <w:rFonts w:ascii="Arial" w:hAnsi="Arial" w:cs="Arial"/>
        </w:rPr>
        <w:t xml:space="preserve">Abarca </w:t>
      </w:r>
      <w:r w:rsidR="00D45841" w:rsidRPr="00D45841">
        <w:rPr>
          <w:rFonts w:ascii="Arial" w:hAnsi="Arial" w:cs="Arial"/>
        </w:rPr>
        <w:t>desde 1959 a 1964. Fueron diseñadas con orientación científico - administrativa. Las compañías NCR y RCA introducen las primeras computadoras construidas completamente a base de componentes denominados transistores que adoptan la forma de paralelepípedos de silicio, la velocidad de cálculo aumentó considerablemente. Los Computadores más populares de esta generación fueron el IBM-1401, IBM-1620, IBM-7090, IBM-7094.</w:t>
      </w:r>
    </w:p>
    <w:p w:rsidR="00D45841" w:rsidRPr="00D45841" w:rsidRDefault="00D45841" w:rsidP="00D45841">
      <w:pPr>
        <w:jc w:val="both"/>
        <w:rPr>
          <w:rFonts w:ascii="Arial" w:hAnsi="Arial" w:cs="Arial"/>
          <w:b/>
          <w:i/>
          <w:u w:val="single"/>
        </w:rPr>
      </w:pPr>
      <w:r w:rsidRPr="00D45841">
        <w:rPr>
          <w:rFonts w:ascii="Arial" w:hAnsi="Arial" w:cs="Arial"/>
          <w:b/>
          <w:i/>
          <w:u w:val="single"/>
        </w:rPr>
        <w:t>TERCERA GENERACION</w:t>
      </w:r>
    </w:p>
    <w:p w:rsidR="00D45841" w:rsidRPr="00D45841" w:rsidRDefault="00F70BC5" w:rsidP="00D45841">
      <w:pPr>
        <w:jc w:val="both"/>
        <w:rPr>
          <w:rFonts w:ascii="Arial" w:hAnsi="Arial" w:cs="Arial"/>
        </w:rPr>
      </w:pPr>
      <w:r>
        <w:rPr>
          <w:rFonts w:ascii="Arial" w:hAnsi="Arial" w:cs="Arial"/>
        </w:rPr>
        <w:t>Abarca</w:t>
      </w:r>
      <w:r w:rsidR="00D45841" w:rsidRPr="00D45841">
        <w:rPr>
          <w:rFonts w:ascii="Arial" w:hAnsi="Arial" w:cs="Arial"/>
        </w:rPr>
        <w:t xml:space="preserve"> desde 1965. La compañía IBM produce las series 360 y 370, construidas con circuitos integrados de pequeña escala y de gran escala respectivamente, los cuales sustituyen, cada uno de ellos, a varios transistores, ocupando menor espacio y a menor costo. Estas series poseen memoria virtual que permite optimizar la memoria principal.</w:t>
      </w:r>
    </w:p>
    <w:p w:rsidR="00D45841" w:rsidRPr="00D45841" w:rsidRDefault="00D45841" w:rsidP="00D45841">
      <w:pPr>
        <w:jc w:val="both"/>
        <w:rPr>
          <w:rFonts w:ascii="Arial" w:hAnsi="Arial" w:cs="Arial"/>
        </w:rPr>
      </w:pPr>
    </w:p>
    <w:p w:rsidR="00D45841" w:rsidRPr="00D45841" w:rsidRDefault="00D45841" w:rsidP="00D45841">
      <w:pPr>
        <w:jc w:val="both"/>
        <w:rPr>
          <w:rFonts w:ascii="Arial" w:hAnsi="Arial" w:cs="Arial"/>
        </w:rPr>
      </w:pPr>
      <w:r w:rsidRPr="00D45841">
        <w:rPr>
          <w:rFonts w:ascii="Arial" w:hAnsi="Arial" w:cs="Arial"/>
        </w:rPr>
        <w:lastRenderedPageBreak/>
        <w:t>Las computadoras de esta generación se caracterizan por:</w:t>
      </w:r>
    </w:p>
    <w:p w:rsidR="00D45841" w:rsidRPr="00D45841" w:rsidRDefault="00D45841" w:rsidP="00D45841">
      <w:pPr>
        <w:jc w:val="both"/>
        <w:rPr>
          <w:rFonts w:ascii="Arial" w:hAnsi="Arial" w:cs="Arial"/>
        </w:rPr>
      </w:pPr>
      <w:r w:rsidRPr="00D45841">
        <w:rPr>
          <w:rFonts w:ascii="Arial" w:hAnsi="Arial" w:cs="Arial"/>
        </w:rPr>
        <w:t>Uso de circuitos integrados: lo cual hizo posible la reducción del tamaño físico del Computador, y aumentó la velocidad de procesamiento, confiabilidad y precisión.</w:t>
      </w:r>
    </w:p>
    <w:p w:rsidR="00D45841" w:rsidRPr="00D45841" w:rsidRDefault="00D45841" w:rsidP="00D45841">
      <w:pPr>
        <w:jc w:val="both"/>
        <w:rPr>
          <w:rFonts w:ascii="Arial" w:hAnsi="Arial" w:cs="Arial"/>
        </w:rPr>
      </w:pPr>
      <w:r w:rsidRPr="00D45841">
        <w:rPr>
          <w:rFonts w:ascii="Arial" w:hAnsi="Arial" w:cs="Arial"/>
        </w:rPr>
        <w:t>Multiprogramación: que es la ejecución de varios programas simultáneamente.</w:t>
      </w:r>
    </w:p>
    <w:p w:rsidR="00D45841" w:rsidRPr="00D45841" w:rsidRDefault="00D45841" w:rsidP="00D45841">
      <w:pPr>
        <w:jc w:val="both"/>
        <w:rPr>
          <w:rFonts w:ascii="Arial" w:hAnsi="Arial" w:cs="Arial"/>
        </w:rPr>
      </w:pPr>
    </w:p>
    <w:p w:rsidR="00D45841" w:rsidRPr="00F70BC5" w:rsidRDefault="00D45841" w:rsidP="00D45841">
      <w:pPr>
        <w:jc w:val="both"/>
        <w:rPr>
          <w:rFonts w:ascii="Arial" w:hAnsi="Arial" w:cs="Arial"/>
          <w:b/>
          <w:i/>
          <w:u w:val="single"/>
        </w:rPr>
      </w:pPr>
      <w:r w:rsidRPr="00F70BC5">
        <w:rPr>
          <w:rFonts w:ascii="Arial" w:hAnsi="Arial" w:cs="Arial"/>
          <w:b/>
          <w:i/>
          <w:u w:val="single"/>
        </w:rPr>
        <w:t>CUARTA GENERACION</w:t>
      </w:r>
    </w:p>
    <w:p w:rsidR="00D45841" w:rsidRPr="00D45841" w:rsidRDefault="00F70BC5" w:rsidP="00D45841">
      <w:pPr>
        <w:jc w:val="both"/>
        <w:rPr>
          <w:rFonts w:ascii="Arial" w:hAnsi="Arial" w:cs="Arial"/>
        </w:rPr>
      </w:pPr>
      <w:r>
        <w:rPr>
          <w:rFonts w:ascii="Arial" w:hAnsi="Arial" w:cs="Arial"/>
        </w:rPr>
        <w:t xml:space="preserve">Abarca </w:t>
      </w:r>
      <w:r w:rsidR="00D45841" w:rsidRPr="00D45841">
        <w:rPr>
          <w:rFonts w:ascii="Arial" w:hAnsi="Arial" w:cs="Arial"/>
        </w:rPr>
        <w:t>desde 1970. Basados en circuitos integrados de alta y media escala de integración con la que se van consiguiendo mejoras en el tamaño físico, llegando a tener Computadores de bolsillo, aparecen los minicomputadores y los microcomputadores.</w:t>
      </w:r>
    </w:p>
    <w:p w:rsidR="00D45841" w:rsidRPr="00D45841" w:rsidRDefault="00D45841" w:rsidP="00D45841">
      <w:pPr>
        <w:jc w:val="both"/>
        <w:rPr>
          <w:rFonts w:ascii="Arial" w:hAnsi="Arial" w:cs="Arial"/>
        </w:rPr>
      </w:pPr>
    </w:p>
    <w:p w:rsidR="00D45841" w:rsidRPr="00D45841" w:rsidRDefault="00D45841" w:rsidP="00D45841">
      <w:pPr>
        <w:jc w:val="both"/>
        <w:rPr>
          <w:rFonts w:ascii="Arial" w:hAnsi="Arial" w:cs="Arial"/>
        </w:rPr>
      </w:pPr>
      <w:r w:rsidRPr="00D45841">
        <w:rPr>
          <w:rFonts w:ascii="Arial" w:hAnsi="Arial" w:cs="Arial"/>
        </w:rPr>
        <w:t xml:space="preserve">Desde 1982 </w:t>
      </w:r>
      <w:proofErr w:type="spellStart"/>
      <w:r w:rsidRPr="00D45841">
        <w:rPr>
          <w:rFonts w:ascii="Arial" w:hAnsi="Arial" w:cs="Arial"/>
        </w:rPr>
        <w:t>Sun</w:t>
      </w:r>
      <w:proofErr w:type="spellEnd"/>
      <w:r w:rsidRPr="00D45841">
        <w:rPr>
          <w:rFonts w:ascii="Arial" w:hAnsi="Arial" w:cs="Arial"/>
        </w:rPr>
        <w:t xml:space="preserve"> </w:t>
      </w:r>
      <w:proofErr w:type="spellStart"/>
      <w:r w:rsidRPr="00D45841">
        <w:rPr>
          <w:rFonts w:ascii="Arial" w:hAnsi="Arial" w:cs="Arial"/>
        </w:rPr>
        <w:t>Microsystem</w:t>
      </w:r>
      <w:proofErr w:type="spellEnd"/>
      <w:r w:rsidRPr="00D45841">
        <w:rPr>
          <w:rFonts w:ascii="Arial" w:hAnsi="Arial" w:cs="Arial"/>
        </w:rPr>
        <w:t xml:space="preserve"> ha resuelto los problemas que conllevan mantener un ambiente de computación heterogéneo, a través del empleo de NFS (Network </w:t>
      </w:r>
      <w:proofErr w:type="spellStart"/>
      <w:r w:rsidRPr="00D45841">
        <w:rPr>
          <w:rFonts w:ascii="Arial" w:hAnsi="Arial" w:cs="Arial"/>
        </w:rPr>
        <w:t>File</w:t>
      </w:r>
      <w:proofErr w:type="spellEnd"/>
      <w:r w:rsidRPr="00D45841">
        <w:rPr>
          <w:rFonts w:ascii="Arial" w:hAnsi="Arial" w:cs="Arial"/>
        </w:rPr>
        <w:t xml:space="preserve"> </w:t>
      </w:r>
      <w:proofErr w:type="spellStart"/>
      <w:r w:rsidRPr="00D45841">
        <w:rPr>
          <w:rFonts w:ascii="Arial" w:hAnsi="Arial" w:cs="Arial"/>
        </w:rPr>
        <w:t>System</w:t>
      </w:r>
      <w:proofErr w:type="spellEnd"/>
      <w:r w:rsidRPr="00D45841">
        <w:rPr>
          <w:rFonts w:ascii="Arial" w:hAnsi="Arial" w:cs="Arial"/>
        </w:rPr>
        <w:t xml:space="preserve"> o Sistema de Archivos para Red de Trabajo). Este producto permite la interconexión de computadores de los principales proveedores de equipos, tales como: IBM, DEC, SUN, </w:t>
      </w:r>
      <w:proofErr w:type="spellStart"/>
      <w:r w:rsidRPr="00D45841">
        <w:rPr>
          <w:rFonts w:ascii="Arial" w:hAnsi="Arial" w:cs="Arial"/>
        </w:rPr>
        <w:t>Unisys</w:t>
      </w:r>
      <w:proofErr w:type="spellEnd"/>
      <w:r w:rsidRPr="00D45841">
        <w:rPr>
          <w:rFonts w:ascii="Arial" w:hAnsi="Arial" w:cs="Arial"/>
        </w:rPr>
        <w:t xml:space="preserve">, Hewlett Packard, AT&amp;T y más de 200 otros fabricantes. NFS, puede emplear el medio de comunicación que resulte más conveniente para el usuario: Ethernet, </w:t>
      </w:r>
      <w:proofErr w:type="spellStart"/>
      <w:r w:rsidRPr="00D45841">
        <w:rPr>
          <w:rFonts w:ascii="Arial" w:hAnsi="Arial" w:cs="Arial"/>
        </w:rPr>
        <w:t>Token</w:t>
      </w:r>
      <w:proofErr w:type="spellEnd"/>
      <w:r w:rsidRPr="00D45841">
        <w:rPr>
          <w:rFonts w:ascii="Arial" w:hAnsi="Arial" w:cs="Arial"/>
        </w:rPr>
        <w:t xml:space="preserve"> Ring, FDDI, y es totalmente independiente del sistema operativo que esté instalado en un equipo determinado. A través de NFS:</w:t>
      </w:r>
    </w:p>
    <w:p w:rsidR="00D45841" w:rsidRPr="00D45841" w:rsidRDefault="00D45841" w:rsidP="00D45841">
      <w:pPr>
        <w:jc w:val="both"/>
        <w:rPr>
          <w:rFonts w:ascii="Arial" w:hAnsi="Arial" w:cs="Arial"/>
        </w:rPr>
      </w:pPr>
      <w:r w:rsidRPr="00D45841">
        <w:rPr>
          <w:rFonts w:ascii="Arial" w:hAnsi="Arial" w:cs="Arial"/>
        </w:rPr>
        <w:t>Se puede compartir archivos que residan en cualquier equipo conectado a la red, sin que el usuario tenga que conocer su procedencia (acceso transparente de la información).</w:t>
      </w:r>
    </w:p>
    <w:p w:rsidR="00D45841" w:rsidRPr="00D45841" w:rsidRDefault="00D45841" w:rsidP="00D45841">
      <w:pPr>
        <w:jc w:val="both"/>
        <w:rPr>
          <w:rFonts w:ascii="Arial" w:hAnsi="Arial" w:cs="Arial"/>
        </w:rPr>
      </w:pPr>
      <w:r w:rsidRPr="00D45841">
        <w:rPr>
          <w:rFonts w:ascii="Arial" w:hAnsi="Arial" w:cs="Arial"/>
        </w:rPr>
        <w:t>Ejecutar programas en distintas máquinas, dependiendo de las ventajas comparativas que tiene un equipo sobre otro en una función específica.</w:t>
      </w:r>
    </w:p>
    <w:p w:rsidR="00D45841" w:rsidRPr="00D45841" w:rsidRDefault="00D45841" w:rsidP="00D45841">
      <w:pPr>
        <w:jc w:val="both"/>
        <w:rPr>
          <w:rFonts w:ascii="Arial" w:hAnsi="Arial" w:cs="Arial"/>
        </w:rPr>
      </w:pPr>
      <w:r w:rsidRPr="00D45841">
        <w:rPr>
          <w:rFonts w:ascii="Arial" w:hAnsi="Arial" w:cs="Arial"/>
        </w:rPr>
        <w:t>Compartir recursos de almacenamiento y periféricos.</w:t>
      </w:r>
    </w:p>
    <w:p w:rsidR="00D45841" w:rsidRPr="00D45841" w:rsidRDefault="00D45841" w:rsidP="00D45841">
      <w:pPr>
        <w:jc w:val="both"/>
        <w:rPr>
          <w:rFonts w:ascii="Arial" w:hAnsi="Arial" w:cs="Arial"/>
        </w:rPr>
      </w:pPr>
      <w:r w:rsidRPr="00D45841">
        <w:rPr>
          <w:rFonts w:ascii="Arial" w:hAnsi="Arial" w:cs="Arial"/>
        </w:rPr>
        <w:t>Administrar la red y en general, obtener la funcionalidad y seguridad de un sistema de computación distribuida.</w:t>
      </w:r>
    </w:p>
    <w:p w:rsidR="00D45841" w:rsidRPr="00D45841" w:rsidRDefault="00D45841" w:rsidP="00D45841">
      <w:pPr>
        <w:jc w:val="both"/>
        <w:rPr>
          <w:rFonts w:ascii="Arial" w:hAnsi="Arial" w:cs="Arial"/>
        </w:rPr>
      </w:pPr>
    </w:p>
    <w:p w:rsidR="00D45841" w:rsidRPr="00D45841" w:rsidRDefault="00D45841" w:rsidP="00D45841">
      <w:pPr>
        <w:jc w:val="both"/>
        <w:rPr>
          <w:rFonts w:ascii="Arial" w:hAnsi="Arial" w:cs="Arial"/>
        </w:rPr>
      </w:pPr>
      <w:r w:rsidRPr="00D45841">
        <w:rPr>
          <w:rFonts w:ascii="Arial" w:hAnsi="Arial" w:cs="Arial"/>
        </w:rPr>
        <w:t>QUINTA GENERACION</w:t>
      </w:r>
    </w:p>
    <w:p w:rsidR="00D45841" w:rsidRPr="00D45841" w:rsidRDefault="00D45841" w:rsidP="00D45841">
      <w:pPr>
        <w:jc w:val="both"/>
        <w:rPr>
          <w:rFonts w:ascii="Arial" w:hAnsi="Arial" w:cs="Arial"/>
        </w:rPr>
      </w:pPr>
      <w:r w:rsidRPr="00D45841">
        <w:rPr>
          <w:rFonts w:ascii="Arial" w:hAnsi="Arial" w:cs="Arial"/>
        </w:rPr>
        <w:t>Para algunos especialistas ya se inicio la quinta generación, en la cual se busca hacer más poderoso el Computador en el sentido que sea capaz de hacer inferencias sobre un problema específico. Se basa en la inteligencia artificial.</w:t>
      </w:r>
    </w:p>
    <w:p w:rsidR="00FB45AD" w:rsidRPr="00D45841" w:rsidRDefault="00D45841" w:rsidP="00D45841">
      <w:pPr>
        <w:jc w:val="both"/>
        <w:rPr>
          <w:rFonts w:ascii="Arial" w:hAnsi="Arial" w:cs="Arial"/>
        </w:rPr>
      </w:pPr>
      <w:r w:rsidRPr="00D45841">
        <w:rPr>
          <w:rFonts w:ascii="Arial" w:hAnsi="Arial" w:cs="Arial"/>
        </w:rPr>
        <w:t xml:space="preserve">El Hardware de esta generación se debe caracterizar por circuitos de fibra óptica que le permita mayor rapidez e independencia de procesos, arquitectura de </w:t>
      </w:r>
      <w:proofErr w:type="spellStart"/>
      <w:r w:rsidRPr="00D45841">
        <w:rPr>
          <w:rFonts w:ascii="Arial" w:hAnsi="Arial" w:cs="Arial"/>
        </w:rPr>
        <w:t>microcanal</w:t>
      </w:r>
      <w:proofErr w:type="spellEnd"/>
      <w:r w:rsidRPr="00D45841">
        <w:rPr>
          <w:rFonts w:ascii="Arial" w:hAnsi="Arial" w:cs="Arial"/>
        </w:rPr>
        <w:t xml:space="preserve"> para mayor fluidez a los sistemas, esto provee mayor número de vías para ayudar a manejar rápido y efectivamente el flujo de información. Además se están buscando soluciones </w:t>
      </w:r>
      <w:r w:rsidRPr="00D45841">
        <w:rPr>
          <w:rFonts w:ascii="Arial" w:hAnsi="Arial" w:cs="Arial"/>
        </w:rPr>
        <w:lastRenderedPageBreak/>
        <w:t>para resolver los problemas de la independencia de las soluciones y los procesos basándose para ello en Sistemas Expertos (de inteligencia artificial) capaces de resolver múltiples problemas no estructurados y en Computadores que puedan simular correctamente la forma de pensar del ser humano.</w:t>
      </w:r>
    </w:p>
    <w:sectPr w:rsidR="00FB45AD" w:rsidRPr="00D45841" w:rsidSect="00373A5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45841"/>
    <w:rsid w:val="00175788"/>
    <w:rsid w:val="002E1D74"/>
    <w:rsid w:val="00373A57"/>
    <w:rsid w:val="00AB08E3"/>
    <w:rsid w:val="00BA6228"/>
    <w:rsid w:val="00D45841"/>
    <w:rsid w:val="00F70BC5"/>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A5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B08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8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808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631</Words>
  <Characters>3472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2011-10-13T13:53:00Z</dcterms:created>
  <dcterms:modified xsi:type="dcterms:W3CDTF">2011-10-13T15:17:00Z</dcterms:modified>
</cp:coreProperties>
</file>